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81" w:rsidRPr="00BF6104" w:rsidRDefault="00197181" w:rsidP="00197181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F610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1205" cy="726440"/>
            <wp:effectExtent l="19050" t="0" r="0" b="0"/>
            <wp:docPr id="1" name="Рисунок 15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81" w:rsidRPr="00BF6104" w:rsidRDefault="00197181" w:rsidP="00197181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197181" w:rsidRPr="00BF6104" w:rsidRDefault="00197181" w:rsidP="00197181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F6104">
        <w:rPr>
          <w:rFonts w:ascii="Arial" w:hAnsi="Arial" w:cs="Arial"/>
          <w:b/>
          <w:spacing w:val="20"/>
          <w:sz w:val="24"/>
          <w:szCs w:val="24"/>
        </w:rPr>
        <w:t xml:space="preserve">АДМИНИСТРАЦИЯ НИЖНЕНЕНИНСКОГО СЕЛЬСОВЕТА </w:t>
      </w:r>
    </w:p>
    <w:p w:rsidR="00197181" w:rsidRPr="00BF6104" w:rsidRDefault="00197181" w:rsidP="00197181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F6104">
        <w:rPr>
          <w:rFonts w:ascii="Arial" w:hAnsi="Arial" w:cs="Arial"/>
          <w:b/>
          <w:spacing w:val="20"/>
          <w:sz w:val="24"/>
          <w:szCs w:val="24"/>
        </w:rPr>
        <w:t xml:space="preserve">СОЛТОНСКОГО РАЙОНА </w:t>
      </w:r>
    </w:p>
    <w:p w:rsidR="00197181" w:rsidRPr="00BF6104" w:rsidRDefault="00197181" w:rsidP="00197181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F6104">
        <w:rPr>
          <w:rFonts w:ascii="Arial" w:hAnsi="Arial" w:cs="Arial"/>
          <w:b/>
          <w:spacing w:val="20"/>
          <w:sz w:val="24"/>
          <w:szCs w:val="24"/>
        </w:rPr>
        <w:t>АЛТАЙСКОГО КРАЯ</w:t>
      </w:r>
    </w:p>
    <w:p w:rsidR="00197181" w:rsidRPr="00BF6104" w:rsidRDefault="00197181" w:rsidP="00197181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197181" w:rsidRPr="00BF6104" w:rsidRDefault="00197181" w:rsidP="00197181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F6104">
        <w:rPr>
          <w:rFonts w:ascii="Arial" w:hAnsi="Arial" w:cs="Arial"/>
          <w:b/>
          <w:spacing w:val="20"/>
          <w:sz w:val="24"/>
          <w:szCs w:val="24"/>
        </w:rPr>
        <w:t>ПОСТАНОВЛЕНИЕ</w:t>
      </w:r>
      <w:r w:rsidR="003C47DD" w:rsidRPr="00BF6104">
        <w:rPr>
          <w:rFonts w:ascii="Arial" w:hAnsi="Arial" w:cs="Arial"/>
          <w:b/>
          <w:spacing w:val="20"/>
          <w:sz w:val="24"/>
          <w:szCs w:val="24"/>
        </w:rPr>
        <w:t xml:space="preserve">  </w:t>
      </w:r>
    </w:p>
    <w:p w:rsidR="00197181" w:rsidRPr="00BF6104" w:rsidRDefault="00197181" w:rsidP="00197181">
      <w:pPr>
        <w:rPr>
          <w:rFonts w:ascii="Arial" w:hAnsi="Arial" w:cs="Arial"/>
          <w:sz w:val="24"/>
          <w:szCs w:val="24"/>
        </w:rPr>
      </w:pPr>
    </w:p>
    <w:p w:rsidR="00197181" w:rsidRPr="00BF6104" w:rsidRDefault="00A15CA2" w:rsidP="00197181">
      <w:pPr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18.</w:t>
      </w:r>
      <w:r w:rsidR="00197181" w:rsidRPr="00BF6104">
        <w:rPr>
          <w:rFonts w:ascii="Arial" w:hAnsi="Arial" w:cs="Arial"/>
          <w:sz w:val="24"/>
          <w:szCs w:val="24"/>
        </w:rPr>
        <w:t xml:space="preserve">07.2016                                                                              </w:t>
      </w:r>
      <w:r w:rsidRPr="00BF6104">
        <w:rPr>
          <w:rFonts w:ascii="Arial" w:hAnsi="Arial" w:cs="Arial"/>
          <w:sz w:val="24"/>
          <w:szCs w:val="24"/>
        </w:rPr>
        <w:t xml:space="preserve">              №  25</w:t>
      </w:r>
    </w:p>
    <w:p w:rsidR="00197181" w:rsidRPr="00BF6104" w:rsidRDefault="00197181" w:rsidP="00197181">
      <w:pPr>
        <w:ind w:left="-180" w:hanging="104"/>
        <w:jc w:val="center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с.Нижняя Ненинка</w:t>
      </w:r>
    </w:p>
    <w:p w:rsidR="00197181" w:rsidRPr="00BF6104" w:rsidRDefault="00197181" w:rsidP="00197181">
      <w:pPr>
        <w:ind w:left="-180" w:hanging="104"/>
        <w:jc w:val="center"/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rPr>
          <w:rFonts w:ascii="Arial" w:hAnsi="Arial" w:cs="Arial"/>
          <w:b/>
          <w:sz w:val="24"/>
          <w:szCs w:val="24"/>
        </w:rPr>
      </w:pPr>
    </w:p>
    <w:p w:rsidR="00197181" w:rsidRPr="00BF6104" w:rsidRDefault="00197181" w:rsidP="00197181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197181" w:rsidRPr="00BF6104" w:rsidTr="004A190E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97181" w:rsidRPr="00BF6104" w:rsidRDefault="00585148" w:rsidP="004A190E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group id="Group 61" o:spid="_x0000_s1026" style="position:absolute;left:0;text-align:left;margin-left:-.05pt;margin-top:10.05pt;width:235.8pt;height:8.8pt;z-index:251660288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" o:allowincell="f">
                  <v:group id="Group 62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line id="Line 63" o:spid="_x0000_s1028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XvEMMAAADaAAAADwAAAGRycy9kb3ducmV2LnhtbESP3WoCMRSE7wt9h3AKvatZFaRdjSJC&#10;wSJi/YHeHjbHzeLmZJtEd317IwheDjPzDTOZdbYWF/Khcqyg38tAEBdOV1wqOOy/Pz5BhIissXZM&#10;Cq4UYDZ9fZlgrl3LW7rsYikShEOOCkyMTS5lKAxZDD3XECfv6LzFmKQvpfbYJrit5SDLRtJixWnB&#10;YEMLQ8Vpd7YKBptsWH4Va/97DKvD/6I1+7+fTqn3t24+BhGpi8/wo73U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V7xD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4" o:spid="_x0000_s1029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HncQAAADaAAAADwAAAGRycy9kb3ducmV2LnhtbESPQWuDQBSE74X8h+UFcmvWlBK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UedxAAAANo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65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66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    <v:stroke startarrowwidth="narrow" startarrowlength="short" endarrowwidth="narrow" endarrowlength="short"/>
                    </v:line>
                    <v:line id="Line 67" o:spid="_x0000_s1032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197181" w:rsidRPr="00BF6104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197181" w:rsidRPr="00BF6104" w:rsidRDefault="00197181" w:rsidP="004A190E">
            <w:pPr>
              <w:spacing w:line="240" w:lineRule="exact"/>
              <w:ind w:right="47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Об утверждении Правил определения требований к отдельным видам това-ров, работ, услуг (в том числе пре-дельных цен</w:t>
            </w:r>
            <w:bookmarkStart w:id="0" w:name="_GoBack"/>
            <w:bookmarkEnd w:id="0"/>
            <w:r w:rsidRPr="00BF6104">
              <w:rPr>
                <w:rFonts w:ascii="Arial" w:hAnsi="Arial" w:cs="Arial"/>
                <w:sz w:val="24"/>
                <w:szCs w:val="24"/>
              </w:rPr>
              <w:t xml:space="preserve"> товаров, работ, услуг), з</w:t>
            </w:r>
            <w:r w:rsidR="001C377C">
              <w:rPr>
                <w:rFonts w:ascii="Arial" w:hAnsi="Arial" w:cs="Arial"/>
                <w:sz w:val="24"/>
                <w:szCs w:val="24"/>
              </w:rPr>
              <w:t>акупаемым</w:t>
            </w:r>
            <w:r w:rsidR="003D3A2C">
              <w:rPr>
                <w:rFonts w:ascii="Arial" w:hAnsi="Arial" w:cs="Arial"/>
                <w:sz w:val="24"/>
                <w:szCs w:val="24"/>
              </w:rPr>
              <w:t>и</w:t>
            </w:r>
            <w:r w:rsidR="001C377C">
              <w:rPr>
                <w:rFonts w:ascii="Arial" w:hAnsi="Arial" w:cs="Arial"/>
                <w:sz w:val="24"/>
                <w:szCs w:val="24"/>
              </w:rPr>
              <w:t xml:space="preserve">  Администрацией</w:t>
            </w:r>
            <w:r w:rsidRPr="00BF6104">
              <w:rPr>
                <w:rFonts w:ascii="Arial" w:hAnsi="Arial" w:cs="Arial"/>
                <w:sz w:val="24"/>
                <w:szCs w:val="24"/>
              </w:rPr>
              <w:t xml:space="preserve"> Нижнененинского сельсовета</w:t>
            </w:r>
            <w:r w:rsidR="001C377C">
              <w:rPr>
                <w:rFonts w:ascii="Arial" w:hAnsi="Arial" w:cs="Arial"/>
                <w:sz w:val="24"/>
                <w:szCs w:val="24"/>
              </w:rPr>
              <w:t xml:space="preserve"> Солтонского района</w:t>
            </w:r>
            <w:r w:rsidRPr="00BF6104">
              <w:rPr>
                <w:rFonts w:ascii="Arial" w:hAnsi="Arial" w:cs="Arial"/>
                <w:sz w:val="24"/>
                <w:szCs w:val="24"/>
              </w:rPr>
              <w:t xml:space="preserve"> Алтайского края и подве</w:t>
            </w:r>
            <w:r w:rsidR="001C377C">
              <w:rPr>
                <w:rFonts w:ascii="Arial" w:hAnsi="Arial" w:cs="Arial"/>
                <w:sz w:val="24"/>
                <w:szCs w:val="24"/>
              </w:rPr>
              <w:t>домственными указанным орга</w:t>
            </w:r>
            <w:r w:rsidRPr="00BF6104">
              <w:rPr>
                <w:rFonts w:ascii="Arial" w:hAnsi="Arial" w:cs="Arial"/>
                <w:sz w:val="24"/>
                <w:szCs w:val="24"/>
              </w:rPr>
              <w:t>нам казенными и бюджетными учреждениями</w:t>
            </w:r>
          </w:p>
        </w:tc>
      </w:tr>
    </w:tbl>
    <w:p w:rsidR="00197181" w:rsidRPr="00BF6104" w:rsidRDefault="00197181" w:rsidP="00197181">
      <w:pPr>
        <w:pStyle w:val="a7"/>
        <w:ind w:firstLine="709"/>
        <w:jc w:val="both"/>
        <w:rPr>
          <w:color w:val="000000"/>
        </w:rPr>
      </w:pPr>
    </w:p>
    <w:p w:rsidR="00197181" w:rsidRPr="00BF6104" w:rsidRDefault="00197181" w:rsidP="00197181">
      <w:pPr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pStyle w:val="a7"/>
        <w:ind w:firstLine="709"/>
        <w:jc w:val="both"/>
      </w:pPr>
      <w:r w:rsidRPr="00BF6104">
        <w:rPr>
          <w:color w:val="000000"/>
        </w:rPr>
        <w:t xml:space="preserve">В соответствии с пунктом 2 части 4 статьи 19 Федерального закона </w:t>
      </w:r>
      <w:r w:rsidRPr="00BF6104">
        <w:rPr>
          <w:color w:val="000000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Pr="00BF6104">
        <w:rPr>
          <w:color w:val="000000"/>
          <w:spacing w:val="20"/>
        </w:rPr>
        <w:t>постановляю:</w:t>
      </w:r>
    </w:p>
    <w:p w:rsidR="00197181" w:rsidRPr="00BF6104" w:rsidRDefault="00197181" w:rsidP="0019718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6104">
        <w:rPr>
          <w:rFonts w:ascii="Arial" w:hAnsi="Arial" w:cs="Arial"/>
          <w:color w:val="000000"/>
          <w:sz w:val="24"/>
          <w:szCs w:val="24"/>
        </w:rPr>
        <w:t xml:space="preserve">1. Утвердить прилагаемые Правила </w:t>
      </w:r>
      <w:r w:rsidRPr="00BF6104">
        <w:rPr>
          <w:rFonts w:ascii="Arial" w:hAnsi="Arial" w:cs="Arial"/>
          <w:sz w:val="24"/>
          <w:szCs w:val="24"/>
        </w:rPr>
        <w:t>определения требований к отдельным видам товаров, работ, услуг (в том числе предельных цен товаров, работ, услуг), за</w:t>
      </w:r>
      <w:r w:rsidR="001C377C">
        <w:rPr>
          <w:rFonts w:ascii="Arial" w:hAnsi="Arial" w:cs="Arial"/>
          <w:sz w:val="24"/>
          <w:szCs w:val="24"/>
        </w:rPr>
        <w:t>купаемым</w:t>
      </w:r>
      <w:r w:rsidR="003D3A2C">
        <w:rPr>
          <w:rFonts w:ascii="Arial" w:hAnsi="Arial" w:cs="Arial"/>
          <w:sz w:val="24"/>
          <w:szCs w:val="24"/>
        </w:rPr>
        <w:t>и</w:t>
      </w:r>
      <w:r w:rsidR="001C377C">
        <w:rPr>
          <w:rFonts w:ascii="Arial" w:hAnsi="Arial" w:cs="Arial"/>
          <w:sz w:val="24"/>
          <w:szCs w:val="24"/>
        </w:rPr>
        <w:t xml:space="preserve"> </w:t>
      </w:r>
      <w:r w:rsidRPr="00BF6104">
        <w:rPr>
          <w:rFonts w:ascii="Arial" w:hAnsi="Arial" w:cs="Arial"/>
          <w:sz w:val="24"/>
          <w:szCs w:val="24"/>
        </w:rPr>
        <w:t xml:space="preserve"> Администрацией Нижнененинского сельсовета Солтонского района Алтайского края и подведомственными указанным органам казенными и бюджетными учреждениями</w:t>
      </w:r>
      <w:r w:rsidRPr="00BF6104">
        <w:rPr>
          <w:rFonts w:ascii="Arial" w:hAnsi="Arial" w:cs="Arial"/>
          <w:color w:val="000000"/>
          <w:sz w:val="24"/>
          <w:szCs w:val="24"/>
        </w:rPr>
        <w:t>.</w:t>
      </w:r>
    </w:p>
    <w:p w:rsidR="00197181" w:rsidRPr="00BF6104" w:rsidRDefault="00197181" w:rsidP="0019718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color w:val="000000"/>
          <w:sz w:val="24"/>
          <w:szCs w:val="24"/>
        </w:rPr>
        <w:t>2. </w:t>
      </w:r>
      <w:r w:rsidRPr="00BF610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97181" w:rsidRPr="00BF6104" w:rsidRDefault="00197181" w:rsidP="0019718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6104">
        <w:rPr>
          <w:rFonts w:ascii="Arial" w:hAnsi="Arial" w:cs="Arial"/>
          <w:color w:val="000000"/>
          <w:sz w:val="24"/>
          <w:szCs w:val="24"/>
        </w:rPr>
        <w:t>3. Контроль за исполнением настоящего постановления оставляю за собой.</w:t>
      </w:r>
    </w:p>
    <w:p w:rsidR="00197181" w:rsidRPr="00BF6104" w:rsidRDefault="00197181" w:rsidP="0019718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97181" w:rsidRPr="00BF6104" w:rsidRDefault="00197181" w:rsidP="0019718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color w:val="000000"/>
          <w:sz w:val="24"/>
          <w:szCs w:val="24"/>
        </w:rPr>
        <w:t>Глава Администрации сельсовета                                           Л.Н.Павленко</w:t>
      </w:r>
    </w:p>
    <w:p w:rsidR="00DD6694" w:rsidRDefault="00DD6694" w:rsidP="0019718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D6694" w:rsidRDefault="00DD6694" w:rsidP="0019718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D6694" w:rsidRDefault="00DD6694" w:rsidP="0019718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D6694" w:rsidRDefault="00DD6694" w:rsidP="0019718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D6694" w:rsidRDefault="00DD6694" w:rsidP="00DD6694">
      <w:pPr>
        <w:spacing w:line="240" w:lineRule="exact"/>
        <w:rPr>
          <w:rFonts w:ascii="Arial" w:hAnsi="Arial" w:cs="Arial"/>
          <w:sz w:val="18"/>
          <w:szCs w:val="18"/>
        </w:rPr>
      </w:pPr>
      <w:r w:rsidRPr="00C92876">
        <w:rPr>
          <w:rFonts w:ascii="Arial" w:hAnsi="Arial" w:cs="Arial"/>
          <w:sz w:val="18"/>
          <w:szCs w:val="18"/>
        </w:rPr>
        <w:t xml:space="preserve">Обнародовано на информационном стенде Администрации сельсовета </w:t>
      </w:r>
      <w:r>
        <w:rPr>
          <w:rFonts w:ascii="Arial" w:hAnsi="Arial" w:cs="Arial"/>
          <w:sz w:val="18"/>
          <w:szCs w:val="18"/>
        </w:rPr>
        <w:t xml:space="preserve"> и информационном стенде в </w:t>
      </w:r>
    </w:p>
    <w:p w:rsidR="00DD6694" w:rsidRPr="00C92876" w:rsidRDefault="00DD6694" w:rsidP="00DD6694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Акатьево 26.07.2016 г.</w:t>
      </w:r>
    </w:p>
    <w:p w:rsidR="00DD6694" w:rsidRPr="00AE7C9C" w:rsidRDefault="00DD6694" w:rsidP="00DD6694">
      <w:pPr>
        <w:spacing w:line="240" w:lineRule="exact"/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br w:type="page"/>
      </w:r>
    </w:p>
    <w:p w:rsidR="003270A1" w:rsidRPr="00BF6104" w:rsidRDefault="003270A1" w:rsidP="003270A1">
      <w:pPr>
        <w:spacing w:line="240" w:lineRule="exact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="001C377C">
        <w:rPr>
          <w:rFonts w:ascii="Arial" w:hAnsi="Arial" w:cs="Arial"/>
          <w:sz w:val="24"/>
          <w:szCs w:val="24"/>
        </w:rPr>
        <w:t xml:space="preserve">    </w:t>
      </w:r>
      <w:r w:rsidRPr="00BF6104">
        <w:rPr>
          <w:rFonts w:ascii="Arial" w:hAnsi="Arial" w:cs="Arial"/>
          <w:sz w:val="24"/>
          <w:szCs w:val="24"/>
        </w:rPr>
        <w:t xml:space="preserve"> Утверж</w:t>
      </w:r>
      <w:r w:rsidR="0052183D" w:rsidRPr="00BF6104">
        <w:rPr>
          <w:rFonts w:ascii="Arial" w:hAnsi="Arial" w:cs="Arial"/>
          <w:sz w:val="24"/>
          <w:szCs w:val="24"/>
        </w:rPr>
        <w:t>д</w:t>
      </w:r>
      <w:r w:rsidRPr="00BF6104">
        <w:rPr>
          <w:rFonts w:ascii="Arial" w:hAnsi="Arial" w:cs="Arial"/>
          <w:sz w:val="24"/>
          <w:szCs w:val="24"/>
        </w:rPr>
        <w:t>ены</w:t>
      </w:r>
    </w:p>
    <w:p w:rsidR="00197181" w:rsidRPr="00BF6104" w:rsidRDefault="003270A1" w:rsidP="003270A1">
      <w:pPr>
        <w:spacing w:line="240" w:lineRule="exact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1C377C">
        <w:rPr>
          <w:rFonts w:ascii="Arial" w:hAnsi="Arial" w:cs="Arial"/>
          <w:sz w:val="24"/>
          <w:szCs w:val="24"/>
        </w:rPr>
        <w:t xml:space="preserve">     </w:t>
      </w:r>
      <w:r w:rsidRPr="00BF6104">
        <w:rPr>
          <w:rFonts w:ascii="Arial" w:hAnsi="Arial" w:cs="Arial"/>
          <w:sz w:val="24"/>
          <w:szCs w:val="24"/>
        </w:rPr>
        <w:t xml:space="preserve">  </w:t>
      </w:r>
      <w:r w:rsidR="001C377C">
        <w:rPr>
          <w:rFonts w:ascii="Arial" w:hAnsi="Arial" w:cs="Arial"/>
          <w:sz w:val="24"/>
          <w:szCs w:val="24"/>
        </w:rPr>
        <w:t>постановлением А</w:t>
      </w:r>
      <w:r w:rsidR="00197181" w:rsidRPr="00BF6104">
        <w:rPr>
          <w:rFonts w:ascii="Arial" w:hAnsi="Arial" w:cs="Arial"/>
          <w:sz w:val="24"/>
          <w:szCs w:val="24"/>
        </w:rPr>
        <w:t xml:space="preserve">дминистрации </w:t>
      </w:r>
    </w:p>
    <w:p w:rsidR="00197181" w:rsidRPr="00BF6104" w:rsidRDefault="00197181" w:rsidP="00197181">
      <w:pPr>
        <w:spacing w:after="20" w:line="240" w:lineRule="exact"/>
        <w:ind w:left="5250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Нижнененинского сельсовета</w:t>
      </w:r>
    </w:p>
    <w:p w:rsidR="00197181" w:rsidRPr="00BF6104" w:rsidRDefault="00197181" w:rsidP="00197181">
      <w:pPr>
        <w:spacing w:after="20" w:line="240" w:lineRule="exact"/>
        <w:ind w:left="5250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 xml:space="preserve">Солтонского района Алтайского края </w:t>
      </w:r>
    </w:p>
    <w:p w:rsidR="00197181" w:rsidRPr="00BF6104" w:rsidRDefault="003270A1" w:rsidP="00197181">
      <w:pPr>
        <w:spacing w:after="20" w:line="240" w:lineRule="exact"/>
        <w:ind w:left="5250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от  18</w:t>
      </w:r>
      <w:r w:rsidR="00197181" w:rsidRPr="00BF6104">
        <w:rPr>
          <w:rFonts w:ascii="Arial" w:hAnsi="Arial" w:cs="Arial"/>
          <w:sz w:val="24"/>
          <w:szCs w:val="24"/>
        </w:rPr>
        <w:t>.07. 2016</w:t>
      </w:r>
      <w:r w:rsidRPr="00BF6104">
        <w:rPr>
          <w:rFonts w:ascii="Arial" w:hAnsi="Arial" w:cs="Arial"/>
          <w:sz w:val="24"/>
          <w:szCs w:val="24"/>
        </w:rPr>
        <w:t xml:space="preserve"> </w:t>
      </w:r>
      <w:r w:rsidR="00197181" w:rsidRPr="00BF6104">
        <w:rPr>
          <w:rFonts w:ascii="Arial" w:hAnsi="Arial" w:cs="Arial"/>
          <w:sz w:val="24"/>
          <w:szCs w:val="24"/>
        </w:rPr>
        <w:t xml:space="preserve"> № </w:t>
      </w:r>
      <w:r w:rsidRPr="00BF6104">
        <w:rPr>
          <w:rFonts w:ascii="Arial" w:hAnsi="Arial" w:cs="Arial"/>
          <w:sz w:val="24"/>
          <w:szCs w:val="24"/>
        </w:rPr>
        <w:t>25</w:t>
      </w:r>
    </w:p>
    <w:p w:rsidR="00197181" w:rsidRPr="00BF6104" w:rsidRDefault="00197181" w:rsidP="00197181">
      <w:pPr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197181" w:rsidRPr="00BF6104" w:rsidRDefault="00197181" w:rsidP="00197181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197181" w:rsidRPr="00BF6104" w:rsidRDefault="00197181" w:rsidP="00197181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ПРАВИЛА</w:t>
      </w:r>
      <w:r w:rsidRPr="00BF6104">
        <w:rPr>
          <w:rFonts w:ascii="Arial" w:hAnsi="Arial" w:cs="Arial"/>
          <w:sz w:val="24"/>
          <w:szCs w:val="24"/>
        </w:rPr>
        <w:br/>
        <w:t>определения требований к отдельным видам товаров, работ, услуг (в том числе предельных цен товаров, работ, услуг), за</w:t>
      </w:r>
      <w:r w:rsidR="001C377C">
        <w:rPr>
          <w:rFonts w:ascii="Arial" w:hAnsi="Arial" w:cs="Arial"/>
          <w:sz w:val="24"/>
          <w:szCs w:val="24"/>
        </w:rPr>
        <w:t>купаемым</w:t>
      </w:r>
      <w:r w:rsidR="003D3A2C">
        <w:rPr>
          <w:rFonts w:ascii="Arial" w:hAnsi="Arial" w:cs="Arial"/>
          <w:sz w:val="24"/>
          <w:szCs w:val="24"/>
        </w:rPr>
        <w:t>и</w:t>
      </w:r>
      <w:r w:rsidR="001C377C">
        <w:rPr>
          <w:rFonts w:ascii="Arial" w:hAnsi="Arial" w:cs="Arial"/>
          <w:sz w:val="24"/>
          <w:szCs w:val="24"/>
        </w:rPr>
        <w:t xml:space="preserve">  Администрацией</w:t>
      </w:r>
      <w:r w:rsidRPr="00BF6104">
        <w:rPr>
          <w:rFonts w:ascii="Arial" w:hAnsi="Arial" w:cs="Arial"/>
          <w:sz w:val="24"/>
          <w:szCs w:val="24"/>
        </w:rPr>
        <w:t xml:space="preserve"> Нижнененинског</w:t>
      </w:r>
      <w:r w:rsidR="001C377C">
        <w:rPr>
          <w:rFonts w:ascii="Arial" w:hAnsi="Arial" w:cs="Arial"/>
          <w:sz w:val="24"/>
          <w:szCs w:val="24"/>
        </w:rPr>
        <w:t xml:space="preserve">о сельсовета Солтонского района </w:t>
      </w:r>
      <w:r w:rsidRPr="00BF6104">
        <w:rPr>
          <w:rFonts w:ascii="Arial" w:hAnsi="Arial" w:cs="Arial"/>
          <w:sz w:val="24"/>
          <w:szCs w:val="24"/>
        </w:rPr>
        <w:t>Алтайского края и подведомственными указанным органам казенными и бюджетными учреждениями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BF6104">
        <w:rPr>
          <w:rFonts w:ascii="Arial" w:hAnsi="Arial" w:cs="Arial"/>
          <w:sz w:val="24"/>
          <w:szCs w:val="24"/>
        </w:rPr>
        <w:t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</w:t>
      </w:r>
      <w:r w:rsidR="001C377C">
        <w:rPr>
          <w:rFonts w:ascii="Arial" w:hAnsi="Arial" w:cs="Arial"/>
          <w:sz w:val="24"/>
          <w:szCs w:val="24"/>
        </w:rPr>
        <w:t>купаемым</w:t>
      </w:r>
      <w:r w:rsidR="003D3A2C">
        <w:rPr>
          <w:rFonts w:ascii="Arial" w:hAnsi="Arial" w:cs="Arial"/>
          <w:sz w:val="24"/>
          <w:szCs w:val="24"/>
        </w:rPr>
        <w:t>и</w:t>
      </w:r>
      <w:r w:rsidR="001C377C">
        <w:rPr>
          <w:rFonts w:ascii="Arial" w:hAnsi="Arial" w:cs="Arial"/>
          <w:sz w:val="24"/>
          <w:szCs w:val="24"/>
        </w:rPr>
        <w:t xml:space="preserve">   Администрацией</w:t>
      </w:r>
      <w:r w:rsidRPr="00BF6104">
        <w:rPr>
          <w:rFonts w:ascii="Arial" w:hAnsi="Arial" w:cs="Arial"/>
          <w:sz w:val="24"/>
          <w:szCs w:val="24"/>
        </w:rPr>
        <w:t xml:space="preserve"> Нижнененинского сельсовета Солтонского района Алтайского кра</w:t>
      </w:r>
      <w:r w:rsidR="003D3A2C">
        <w:rPr>
          <w:rFonts w:ascii="Arial" w:hAnsi="Arial" w:cs="Arial"/>
          <w:sz w:val="24"/>
          <w:szCs w:val="24"/>
        </w:rPr>
        <w:t>я (далее – «Администрация сельсовета</w:t>
      </w:r>
      <w:r w:rsidRPr="00BF6104">
        <w:rPr>
          <w:rFonts w:ascii="Arial" w:hAnsi="Arial" w:cs="Arial"/>
          <w:sz w:val="24"/>
          <w:szCs w:val="24"/>
        </w:rPr>
        <w:t>») и подведомственными указанным органам казенными и бюджетными учреждениями.</w:t>
      </w:r>
      <w:bookmarkStart w:id="2" w:name="sub_1002"/>
      <w:bookmarkEnd w:id="1"/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2. Требования к за</w:t>
      </w:r>
      <w:r w:rsidR="002D6430">
        <w:rPr>
          <w:rFonts w:ascii="Arial" w:hAnsi="Arial" w:cs="Arial"/>
          <w:sz w:val="24"/>
          <w:szCs w:val="24"/>
        </w:rPr>
        <w:t>купаемым Администрацией сельсовета</w:t>
      </w:r>
      <w:r w:rsidRPr="00BF6104">
        <w:rPr>
          <w:rFonts w:ascii="Arial" w:hAnsi="Arial" w:cs="Arial"/>
          <w:sz w:val="24"/>
          <w:szCs w:val="24"/>
        </w:rPr>
        <w:t xml:space="preserve"> и подведомственными им казенными и бюджетными учреждениями отдельным видам товаров, работ, услуг (в том числе предельные цены товаров, работ, услуг) утве</w:t>
      </w:r>
      <w:r w:rsidR="002D6430">
        <w:rPr>
          <w:rFonts w:ascii="Arial" w:hAnsi="Arial" w:cs="Arial"/>
          <w:sz w:val="24"/>
          <w:szCs w:val="24"/>
        </w:rPr>
        <w:t>рждаются Администрацией сельсовета</w:t>
      </w:r>
      <w:r w:rsidRPr="00BF6104">
        <w:rPr>
          <w:rFonts w:ascii="Arial" w:hAnsi="Arial" w:cs="Arial"/>
          <w:sz w:val="24"/>
          <w:szCs w:val="24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2"/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97181" w:rsidRPr="00BF6104" w:rsidRDefault="002D6430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сельсовета</w:t>
      </w:r>
      <w:r w:rsidR="00197181" w:rsidRPr="00BF6104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ведомственном перечне определяе</w:t>
      </w:r>
      <w:r w:rsidR="00197181" w:rsidRPr="00BF6104">
        <w:rPr>
          <w:rFonts w:ascii="Arial" w:hAnsi="Arial" w:cs="Arial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3"/>
      <w:r w:rsidRPr="00BF6104">
        <w:rPr>
          <w:rFonts w:ascii="Arial" w:hAnsi="Arial" w:cs="Arial"/>
          <w:sz w:val="24"/>
          <w:szCs w:val="24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BF6104">
        <w:rPr>
          <w:rFonts w:ascii="Arial" w:hAnsi="Arial" w:cs="Arial"/>
          <w:i/>
          <w:sz w:val="24"/>
          <w:szCs w:val="24"/>
        </w:rPr>
        <w:t>20</w:t>
      </w:r>
      <w:r w:rsidRPr="00BF6104">
        <w:rPr>
          <w:rFonts w:ascii="Arial" w:hAnsi="Arial" w:cs="Arial"/>
          <w:sz w:val="24"/>
          <w:szCs w:val="24"/>
        </w:rPr>
        <w:t xml:space="preserve"> процентов:</w:t>
      </w:r>
    </w:p>
    <w:p w:rsidR="00197181" w:rsidRPr="00BF6104" w:rsidRDefault="00197181" w:rsidP="001971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31"/>
      <w:bookmarkEnd w:id="3"/>
      <w:r w:rsidRPr="00BF6104">
        <w:rPr>
          <w:rFonts w:ascii="Arial" w:hAnsi="Arial" w:cs="Arial"/>
          <w:sz w:val="24"/>
          <w:szCs w:val="24"/>
        </w:rPr>
        <w:t>а) доля оплаты по отдельному виду товаров, работ, усл</w:t>
      </w:r>
      <w:r w:rsidR="002D6430">
        <w:rPr>
          <w:rFonts w:ascii="Arial" w:hAnsi="Arial" w:cs="Arial"/>
          <w:sz w:val="24"/>
          <w:szCs w:val="24"/>
        </w:rPr>
        <w:t xml:space="preserve">уг для обеспечения </w:t>
      </w:r>
      <w:r w:rsidRPr="00BF6104">
        <w:rPr>
          <w:rFonts w:ascii="Arial" w:hAnsi="Arial" w:cs="Arial"/>
          <w:sz w:val="24"/>
          <w:szCs w:val="24"/>
        </w:rPr>
        <w:t xml:space="preserve"> нужд Администрации Нижнененинского сельсовета Солтонского района  Алтайского края за отчетный финансовый год (в соответствии с графиками </w:t>
      </w:r>
      <w:r w:rsidRPr="00BF6104">
        <w:rPr>
          <w:rFonts w:ascii="Arial" w:hAnsi="Arial" w:cs="Arial"/>
          <w:sz w:val="24"/>
          <w:szCs w:val="24"/>
        </w:rPr>
        <w:lastRenderedPageBreak/>
        <w:t>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</w:t>
      </w:r>
      <w:r w:rsidR="002D6430">
        <w:rPr>
          <w:rFonts w:ascii="Arial" w:hAnsi="Arial" w:cs="Arial"/>
          <w:sz w:val="24"/>
          <w:szCs w:val="24"/>
        </w:rPr>
        <w:t>ную тайну, Администрацией сельсовета</w:t>
      </w:r>
      <w:r w:rsidRPr="00BF6104">
        <w:rPr>
          <w:rFonts w:ascii="Arial" w:hAnsi="Arial" w:cs="Arial"/>
          <w:sz w:val="24"/>
          <w:szCs w:val="24"/>
        </w:rPr>
        <w:t xml:space="preserve"> и подведомственными ему казенными и бюджетными учреждениями в общем объеме оплаты по контрактам, включенным в указанные реестры (по графикам платежей), заключенным соотв</w:t>
      </w:r>
      <w:r w:rsidR="002D6430">
        <w:rPr>
          <w:rFonts w:ascii="Arial" w:hAnsi="Arial" w:cs="Arial"/>
          <w:sz w:val="24"/>
          <w:szCs w:val="24"/>
        </w:rPr>
        <w:t>етствующей Администрации сельсовета</w:t>
      </w:r>
      <w:r w:rsidRPr="00BF6104">
        <w:rPr>
          <w:rFonts w:ascii="Arial" w:hAnsi="Arial" w:cs="Arial"/>
          <w:sz w:val="24"/>
          <w:szCs w:val="24"/>
        </w:rPr>
        <w:t xml:space="preserve"> и подведомственными ему казенными и бюджетными учреждениями;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032"/>
      <w:bookmarkEnd w:id="4"/>
      <w:r w:rsidRPr="00BF6104">
        <w:rPr>
          <w:rFonts w:ascii="Arial" w:hAnsi="Arial" w:cs="Arial"/>
          <w:sz w:val="24"/>
          <w:szCs w:val="24"/>
        </w:rPr>
        <w:t xml:space="preserve">б) доля </w:t>
      </w:r>
      <w:r w:rsidR="002D6430">
        <w:rPr>
          <w:rFonts w:ascii="Arial" w:hAnsi="Arial" w:cs="Arial"/>
          <w:sz w:val="24"/>
          <w:szCs w:val="24"/>
        </w:rPr>
        <w:t>контрактов Администрации сельсовета</w:t>
      </w:r>
      <w:r w:rsidRPr="00BF6104">
        <w:rPr>
          <w:rFonts w:ascii="Arial" w:hAnsi="Arial" w:cs="Arial"/>
          <w:sz w:val="24"/>
          <w:szCs w:val="24"/>
        </w:rPr>
        <w:t xml:space="preserve"> и подведомственных ему казенных и бюджетных учреждений на приобретение отдельного вида товаров, работ, усл</w:t>
      </w:r>
      <w:r w:rsidR="002D6430">
        <w:rPr>
          <w:rFonts w:ascii="Arial" w:hAnsi="Arial" w:cs="Arial"/>
          <w:sz w:val="24"/>
          <w:szCs w:val="24"/>
        </w:rPr>
        <w:t xml:space="preserve">уг для обеспечения </w:t>
      </w:r>
      <w:r w:rsidRPr="00BF6104">
        <w:rPr>
          <w:rFonts w:ascii="Arial" w:hAnsi="Arial" w:cs="Arial"/>
          <w:sz w:val="24"/>
          <w:szCs w:val="24"/>
        </w:rPr>
        <w:t xml:space="preserve"> ну</w:t>
      </w:r>
      <w:r w:rsidR="002D6430">
        <w:rPr>
          <w:rFonts w:ascii="Arial" w:hAnsi="Arial" w:cs="Arial"/>
          <w:sz w:val="24"/>
          <w:szCs w:val="24"/>
        </w:rPr>
        <w:t>жд Администрации Нижнененинского</w:t>
      </w:r>
      <w:r w:rsidRPr="00BF6104">
        <w:rPr>
          <w:rFonts w:ascii="Arial" w:hAnsi="Arial" w:cs="Arial"/>
          <w:sz w:val="24"/>
          <w:szCs w:val="24"/>
        </w:rPr>
        <w:t xml:space="preserve"> сельсовета Солтонского района Алтайского края, заключенных в отчетном финансовом году, в общем коли</w:t>
      </w:r>
      <w:r w:rsidR="002D6430">
        <w:rPr>
          <w:rFonts w:ascii="Arial" w:hAnsi="Arial" w:cs="Arial"/>
          <w:sz w:val="24"/>
          <w:szCs w:val="24"/>
        </w:rPr>
        <w:t>честве контрактов Администрации сельсовета</w:t>
      </w:r>
      <w:r w:rsidRPr="00BF6104">
        <w:rPr>
          <w:rFonts w:ascii="Arial" w:hAnsi="Arial" w:cs="Arial"/>
          <w:sz w:val="24"/>
          <w:szCs w:val="24"/>
        </w:rPr>
        <w:t xml:space="preserve">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197181" w:rsidRPr="00BF6104" w:rsidRDefault="002D6430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04"/>
      <w:bookmarkEnd w:id="5"/>
      <w:r>
        <w:rPr>
          <w:rFonts w:ascii="Arial" w:hAnsi="Arial" w:cs="Arial"/>
          <w:sz w:val="24"/>
          <w:szCs w:val="24"/>
        </w:rPr>
        <w:t>4. Администрация сельсовета</w:t>
      </w:r>
      <w:r w:rsidR="00197181" w:rsidRPr="00BF6104">
        <w:rPr>
          <w:rFonts w:ascii="Arial" w:hAnsi="Arial" w:cs="Arial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5"/>
      <w:bookmarkEnd w:id="6"/>
      <w:r w:rsidRPr="00BF6104">
        <w:rPr>
          <w:rFonts w:ascii="Arial" w:hAnsi="Arial" w:cs="Arial"/>
          <w:sz w:val="24"/>
          <w:szCs w:val="24"/>
        </w:rPr>
        <w:t>5. В целях формирования ведомственн</w:t>
      </w:r>
      <w:r w:rsidR="002D6430">
        <w:rPr>
          <w:rFonts w:ascii="Arial" w:hAnsi="Arial" w:cs="Arial"/>
          <w:sz w:val="24"/>
          <w:szCs w:val="24"/>
        </w:rPr>
        <w:t>ого перечня Администрация сельсовета</w:t>
      </w:r>
      <w:r w:rsidRPr="00BF6104">
        <w:rPr>
          <w:rFonts w:ascii="Arial" w:hAnsi="Arial" w:cs="Arial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6"/>
      <w:bookmarkEnd w:id="7"/>
      <w:r w:rsidRPr="00BF6104">
        <w:rPr>
          <w:rFonts w:ascii="Arial" w:hAnsi="Arial" w:cs="Arial"/>
          <w:sz w:val="24"/>
          <w:szCs w:val="24"/>
        </w:rPr>
        <w:t>6. </w:t>
      </w:r>
      <w:r w:rsidR="002D6430">
        <w:rPr>
          <w:rFonts w:ascii="Arial" w:hAnsi="Arial" w:cs="Arial"/>
          <w:sz w:val="24"/>
          <w:szCs w:val="24"/>
        </w:rPr>
        <w:t>Администрация сельсовета</w:t>
      </w:r>
      <w:r w:rsidRPr="00BF6104">
        <w:rPr>
          <w:rFonts w:ascii="Arial" w:hAnsi="Arial" w:cs="Arial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61"/>
      <w:bookmarkEnd w:id="8"/>
      <w:r w:rsidRPr="00BF6104">
        <w:rPr>
          <w:rFonts w:ascii="Arial" w:hAnsi="Arial" w:cs="Arial"/>
          <w:sz w:val="24"/>
          <w:szCs w:val="24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62"/>
      <w:bookmarkEnd w:id="9"/>
      <w:r w:rsidRPr="00BF6104">
        <w:rPr>
          <w:rFonts w:ascii="Arial" w:hAnsi="Arial" w:cs="Arial"/>
          <w:sz w:val="24"/>
          <w:szCs w:val="24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63"/>
      <w:bookmarkEnd w:id="10"/>
      <w:r w:rsidRPr="00BF6104">
        <w:rPr>
          <w:rFonts w:ascii="Arial" w:hAnsi="Arial" w:cs="Arial"/>
          <w:sz w:val="24"/>
          <w:szCs w:val="24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7"/>
      <w:bookmarkEnd w:id="11"/>
      <w:r w:rsidRPr="00BF6104">
        <w:rPr>
          <w:rFonts w:ascii="Arial" w:hAnsi="Arial" w:cs="Arial"/>
          <w:sz w:val="24"/>
          <w:szCs w:val="24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071"/>
      <w:bookmarkEnd w:id="12"/>
      <w:r w:rsidRPr="00BF6104">
        <w:rPr>
          <w:rFonts w:ascii="Arial" w:hAnsi="Arial" w:cs="Arial"/>
          <w:sz w:val="24"/>
          <w:szCs w:val="24"/>
        </w:rPr>
        <w:t xml:space="preserve">а) с учетом категорий и (или) групп должностей работников </w:t>
      </w:r>
      <w:r w:rsidR="002D6430">
        <w:rPr>
          <w:rFonts w:ascii="Arial" w:hAnsi="Arial" w:cs="Arial"/>
          <w:sz w:val="24"/>
          <w:szCs w:val="24"/>
        </w:rPr>
        <w:t>Администрации сельсовета</w:t>
      </w:r>
      <w:r w:rsidRPr="00BF6104">
        <w:rPr>
          <w:rFonts w:ascii="Arial" w:hAnsi="Arial" w:cs="Arial"/>
          <w:sz w:val="24"/>
          <w:szCs w:val="24"/>
        </w:rPr>
        <w:t xml:space="preserve">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</w:t>
      </w:r>
      <w:r w:rsidR="002D6430">
        <w:rPr>
          <w:rFonts w:ascii="Arial" w:hAnsi="Arial" w:cs="Arial"/>
          <w:sz w:val="24"/>
          <w:szCs w:val="24"/>
        </w:rPr>
        <w:t>Администрация сельсовета</w:t>
      </w:r>
      <w:r w:rsidRPr="00BF6104">
        <w:rPr>
          <w:rFonts w:ascii="Arial" w:hAnsi="Arial" w:cs="Arial"/>
          <w:sz w:val="24"/>
          <w:szCs w:val="24"/>
        </w:rPr>
        <w:t xml:space="preserve"> и подведомственных им казенных учреждений, утвержденными постановлением </w:t>
      </w:r>
      <w:r w:rsidR="00B84238" w:rsidRPr="00BF6104">
        <w:rPr>
          <w:rFonts w:ascii="Arial" w:hAnsi="Arial" w:cs="Arial"/>
          <w:sz w:val="24"/>
          <w:szCs w:val="24"/>
        </w:rPr>
        <w:t xml:space="preserve">Администрации сельсовета Солтонского района  </w:t>
      </w:r>
      <w:r w:rsidRPr="00BF6104">
        <w:rPr>
          <w:rFonts w:ascii="Arial" w:hAnsi="Arial" w:cs="Arial"/>
          <w:sz w:val="24"/>
          <w:szCs w:val="24"/>
        </w:rPr>
        <w:t xml:space="preserve"> Алтайского края (далее – «правила определения нормативных затрат»), определяются с учетом категорий и </w:t>
      </w:r>
      <w:r w:rsidRPr="00BF6104">
        <w:rPr>
          <w:rFonts w:ascii="Arial" w:hAnsi="Arial" w:cs="Arial"/>
          <w:sz w:val="24"/>
          <w:szCs w:val="24"/>
        </w:rPr>
        <w:lastRenderedPageBreak/>
        <w:t>(или) групп должностей работников;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072"/>
      <w:bookmarkEnd w:id="13"/>
      <w:r w:rsidRPr="00BF6104">
        <w:rPr>
          <w:rFonts w:ascii="Arial" w:hAnsi="Arial" w:cs="Arial"/>
          <w:sz w:val="24"/>
          <w:szCs w:val="24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</w:t>
      </w:r>
      <w:r w:rsidR="002D6430">
        <w:rPr>
          <w:rFonts w:ascii="Arial" w:hAnsi="Arial" w:cs="Arial"/>
          <w:sz w:val="24"/>
          <w:szCs w:val="24"/>
        </w:rPr>
        <w:t>го решения Администрации сельсовета</w:t>
      </w:r>
      <w:r w:rsidRPr="00BF6104">
        <w:rPr>
          <w:rFonts w:ascii="Arial" w:hAnsi="Arial" w:cs="Arial"/>
          <w:sz w:val="24"/>
          <w:szCs w:val="24"/>
        </w:rPr>
        <w:t>.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8"/>
      <w:bookmarkEnd w:id="14"/>
      <w:r w:rsidRPr="00BF6104">
        <w:rPr>
          <w:rFonts w:ascii="Arial" w:hAnsi="Arial" w:cs="Arial"/>
          <w:sz w:val="24"/>
          <w:szCs w:val="24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5"/>
    <w:p w:rsidR="00197181" w:rsidRPr="00BF6104" w:rsidRDefault="00197181" w:rsidP="001971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197181" w:rsidRPr="00BF6104" w:rsidRDefault="00197181" w:rsidP="001971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а) потребительские свойства (в том числе качество и иные характеристики);</w:t>
      </w:r>
    </w:p>
    <w:p w:rsidR="00197181" w:rsidRPr="00BF6104" w:rsidRDefault="00197181" w:rsidP="001971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б) иные характеристики (свойства), не являющиеся потребительскими свойствами;</w:t>
      </w:r>
    </w:p>
    <w:p w:rsidR="00197181" w:rsidRPr="00BF6104" w:rsidRDefault="00197181" w:rsidP="001971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в) предельные цены товаров, работ, услуг.</w:t>
      </w:r>
    </w:p>
    <w:p w:rsidR="00197181" w:rsidRPr="00BF6104" w:rsidRDefault="00AA7EF2" w:rsidP="0019718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 Утвержденный Администрацией сельсовета</w:t>
      </w:r>
      <w:r w:rsidR="00197181" w:rsidRPr="00BF6104">
        <w:rPr>
          <w:rFonts w:ascii="Arial" w:hAnsi="Arial" w:cs="Arial"/>
          <w:sz w:val="24"/>
          <w:szCs w:val="24"/>
        </w:rPr>
        <w:t xml:space="preserve"> ведомственный перечень должен по</w:t>
      </w:r>
      <w:r>
        <w:rPr>
          <w:rFonts w:ascii="Arial" w:hAnsi="Arial" w:cs="Arial"/>
          <w:sz w:val="24"/>
          <w:szCs w:val="24"/>
        </w:rPr>
        <w:t>зволять обеспечить административные</w:t>
      </w:r>
      <w:r w:rsidR="00197181" w:rsidRPr="00BF6104">
        <w:rPr>
          <w:rFonts w:ascii="Arial" w:hAnsi="Arial" w:cs="Arial"/>
          <w:sz w:val="24"/>
          <w:szCs w:val="24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197181" w:rsidRPr="00BF6104" w:rsidRDefault="00197181" w:rsidP="001971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97181" w:rsidRPr="00BF6104" w:rsidRDefault="00197181" w:rsidP="001971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97181" w:rsidRPr="00BF6104" w:rsidRDefault="00197181" w:rsidP="001971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197181" w:rsidRPr="00BF6104" w:rsidRDefault="00197181" w:rsidP="001971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197181" w:rsidRPr="00BF6104" w:rsidRDefault="00197181" w:rsidP="00197181">
      <w:pPr>
        <w:ind w:firstLine="709"/>
        <w:jc w:val="both"/>
        <w:rPr>
          <w:rFonts w:ascii="Arial" w:hAnsi="Arial" w:cs="Arial"/>
          <w:sz w:val="24"/>
          <w:szCs w:val="24"/>
        </w:rPr>
        <w:sectPr w:rsidR="00197181" w:rsidRPr="00BF6104" w:rsidSect="00197181">
          <w:headerReference w:type="default" r:id="rId7"/>
          <w:headerReference w:type="first" r:id="rId8"/>
          <w:footerReference w:type="first" r:id="rId9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197181" w:rsidRPr="00BF6104" w:rsidRDefault="00197181" w:rsidP="00197181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rFonts w:ascii="Arial" w:hAnsi="Arial" w:cs="Arial"/>
          <w:sz w:val="24"/>
          <w:szCs w:val="24"/>
        </w:rPr>
      </w:pPr>
      <w:bookmarkStart w:id="16" w:name="sub_1100"/>
      <w:r w:rsidRPr="00BF6104">
        <w:rPr>
          <w:rFonts w:ascii="Arial" w:hAnsi="Arial" w:cs="Arial"/>
          <w:sz w:val="24"/>
          <w:szCs w:val="24"/>
        </w:rPr>
        <w:lastRenderedPageBreak/>
        <w:t>ПРИЛОЖЕНИЕ 1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к Правилам определения требований к от-дельным видам товаров, работ, услуг (в том числе предельных цен товаров, работ, услуг), заку</w:t>
      </w:r>
      <w:r w:rsidR="001C377C">
        <w:rPr>
          <w:rFonts w:ascii="Arial" w:hAnsi="Arial" w:cs="Arial"/>
          <w:sz w:val="24"/>
          <w:szCs w:val="24"/>
        </w:rPr>
        <w:t>паемым</w:t>
      </w:r>
      <w:r w:rsidR="00AA7EF2">
        <w:rPr>
          <w:rFonts w:ascii="Arial" w:hAnsi="Arial" w:cs="Arial"/>
          <w:sz w:val="24"/>
          <w:szCs w:val="24"/>
        </w:rPr>
        <w:t>и</w:t>
      </w:r>
      <w:r w:rsidR="001C377C">
        <w:rPr>
          <w:rFonts w:ascii="Arial" w:hAnsi="Arial" w:cs="Arial"/>
          <w:sz w:val="24"/>
          <w:szCs w:val="24"/>
        </w:rPr>
        <w:t xml:space="preserve"> </w:t>
      </w:r>
      <w:r w:rsidR="00AA7EF2">
        <w:rPr>
          <w:rFonts w:ascii="Arial" w:hAnsi="Arial" w:cs="Arial"/>
          <w:sz w:val="24"/>
          <w:szCs w:val="24"/>
        </w:rPr>
        <w:t xml:space="preserve"> Администрацией</w:t>
      </w:r>
      <w:r w:rsidR="00B84238" w:rsidRPr="00BF6104">
        <w:rPr>
          <w:rFonts w:ascii="Arial" w:hAnsi="Arial" w:cs="Arial"/>
          <w:sz w:val="24"/>
          <w:szCs w:val="24"/>
        </w:rPr>
        <w:t xml:space="preserve"> Нижнененинского сельсовета Солтонского района </w:t>
      </w:r>
      <w:r w:rsidRPr="00BF6104">
        <w:rPr>
          <w:rFonts w:ascii="Arial" w:hAnsi="Arial" w:cs="Arial"/>
          <w:sz w:val="24"/>
          <w:szCs w:val="24"/>
        </w:rPr>
        <w:t>Алтайского края и подведо</w:t>
      </w:r>
      <w:r w:rsidR="001C377C">
        <w:rPr>
          <w:rFonts w:ascii="Arial" w:hAnsi="Arial" w:cs="Arial"/>
          <w:sz w:val="24"/>
          <w:szCs w:val="24"/>
        </w:rPr>
        <w:t>мственными указанным органам ка</w:t>
      </w:r>
      <w:r w:rsidRPr="00BF6104">
        <w:rPr>
          <w:rFonts w:ascii="Arial" w:hAnsi="Arial" w:cs="Arial"/>
          <w:sz w:val="24"/>
          <w:szCs w:val="24"/>
        </w:rPr>
        <w:t>зенными и бюджетными учреждениями</w:t>
      </w:r>
    </w:p>
    <w:bookmarkEnd w:id="16"/>
    <w:p w:rsidR="00197181" w:rsidRPr="00BF6104" w:rsidRDefault="00197181" w:rsidP="00197181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 xml:space="preserve">ПРИМЕРНАЯ ФОРМА 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 xml:space="preserve">ведомственного перечня отдельных видов товаров, работ, услуг, их потребительские свойства </w:t>
      </w:r>
      <w:r w:rsidRPr="00BF6104">
        <w:rPr>
          <w:rFonts w:ascii="Arial" w:hAnsi="Arial" w:cs="Arial"/>
          <w:sz w:val="24"/>
          <w:szCs w:val="24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197181" w:rsidRPr="00BF6104" w:rsidTr="004A190E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 xml:space="preserve">Требования к потребительским свойствам (в том числе качеству) и иным </w:t>
            </w:r>
            <w:r w:rsidR="00AA7EF2">
              <w:rPr>
                <w:rFonts w:ascii="Arial" w:hAnsi="Arial" w:cs="Arial"/>
                <w:sz w:val="24"/>
                <w:szCs w:val="24"/>
              </w:rPr>
              <w:t>характеристикам, утверж-денные Администрацией Нижнененинского сельсовета Солтонского района</w:t>
            </w:r>
            <w:r w:rsidRPr="00BF6104">
              <w:rPr>
                <w:rFonts w:ascii="Arial" w:hAnsi="Arial" w:cs="Arial"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</w:t>
            </w:r>
            <w:r w:rsidR="001C377C">
              <w:rPr>
                <w:rFonts w:ascii="Arial" w:hAnsi="Arial" w:cs="Arial"/>
                <w:sz w:val="24"/>
                <w:szCs w:val="24"/>
              </w:rPr>
              <w:t>в том числе качеству) и иным ха</w:t>
            </w:r>
            <w:r w:rsidRPr="00BF6104">
              <w:rPr>
                <w:rFonts w:ascii="Arial" w:hAnsi="Arial" w:cs="Arial"/>
                <w:sz w:val="24"/>
                <w:szCs w:val="24"/>
              </w:rPr>
              <w:t xml:space="preserve">рактеристикам, утвержденные </w:t>
            </w:r>
            <w:r w:rsidR="00AA7EF2" w:rsidRPr="00AA7EF2">
              <w:rPr>
                <w:rFonts w:ascii="Arial" w:hAnsi="Arial" w:cs="Arial"/>
                <w:sz w:val="24"/>
                <w:szCs w:val="24"/>
              </w:rPr>
              <w:t>Администрацией Нижнененинского сельсовета Солтонского района</w:t>
            </w:r>
            <w:r w:rsidRPr="00BF6104">
              <w:rPr>
                <w:rFonts w:ascii="Arial" w:hAnsi="Arial" w:cs="Arial"/>
                <w:sz w:val="24"/>
                <w:szCs w:val="24"/>
              </w:rPr>
              <w:t xml:space="preserve"> Алтайского края</w:t>
            </w:r>
          </w:p>
        </w:tc>
      </w:tr>
      <w:tr w:rsidR="00197181" w:rsidRPr="00BF6104" w:rsidTr="004A190E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значение харак-теристики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значение харак-теристики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обоснование отклоне-ния значен</w:t>
            </w:r>
            <w:r w:rsidR="001C377C">
              <w:rPr>
                <w:rFonts w:ascii="Arial" w:hAnsi="Arial" w:cs="Arial"/>
                <w:sz w:val="24"/>
                <w:szCs w:val="24"/>
              </w:rPr>
              <w:t>ия характе-ристики от утвержден</w:t>
            </w:r>
            <w:r w:rsidRPr="00BF6104">
              <w:rPr>
                <w:rFonts w:ascii="Arial" w:hAnsi="Arial" w:cs="Arial"/>
                <w:sz w:val="24"/>
                <w:szCs w:val="24"/>
              </w:rPr>
              <w:t>ной администрацией _____________ 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функциональное назначение*</w:t>
            </w:r>
          </w:p>
        </w:tc>
      </w:tr>
      <w:tr w:rsidR="00197181" w:rsidRPr="00BF6104" w:rsidTr="004A190E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</w:t>
            </w:r>
            <w:r w:rsidR="001C377C">
              <w:rPr>
                <w:rFonts w:ascii="Arial" w:hAnsi="Arial" w:cs="Arial"/>
                <w:sz w:val="24"/>
                <w:szCs w:val="24"/>
              </w:rPr>
              <w:t xml:space="preserve"> к Правилам определения требова</w:t>
            </w:r>
            <w:r w:rsidRPr="00BF6104">
              <w:rPr>
                <w:rFonts w:ascii="Arial" w:hAnsi="Arial" w:cs="Arial"/>
                <w:sz w:val="24"/>
                <w:szCs w:val="24"/>
              </w:rPr>
              <w:t xml:space="preserve">ний к отдельным видам товаров, работ, услуг (в том числе предельных цен товаров, работ, услуг), </w:t>
            </w:r>
            <w:r w:rsidR="00AA7EF2">
              <w:rPr>
                <w:rFonts w:ascii="Arial" w:hAnsi="Arial" w:cs="Arial"/>
                <w:sz w:val="24"/>
                <w:szCs w:val="24"/>
              </w:rPr>
              <w:t>закупаемыми</w:t>
            </w:r>
            <w:r w:rsidR="001C37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EF2">
              <w:rPr>
                <w:rFonts w:ascii="Arial" w:hAnsi="Arial" w:cs="Arial"/>
                <w:sz w:val="24"/>
                <w:szCs w:val="24"/>
              </w:rPr>
              <w:t>Администрацией</w:t>
            </w:r>
            <w:r w:rsidR="001C377C">
              <w:rPr>
                <w:rFonts w:ascii="Arial" w:hAnsi="Arial" w:cs="Arial"/>
                <w:sz w:val="24"/>
                <w:szCs w:val="24"/>
              </w:rPr>
              <w:t xml:space="preserve"> Нижнененинского сельсовета </w:t>
            </w:r>
            <w:r w:rsidRPr="00BF6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77C">
              <w:rPr>
                <w:rFonts w:ascii="Arial" w:hAnsi="Arial" w:cs="Arial"/>
                <w:sz w:val="24"/>
                <w:szCs w:val="24"/>
              </w:rPr>
              <w:t xml:space="preserve">Солтонского района </w:t>
            </w:r>
            <w:r w:rsidRPr="00BF6104">
              <w:rPr>
                <w:rFonts w:ascii="Arial" w:hAnsi="Arial" w:cs="Arial"/>
                <w:sz w:val="24"/>
                <w:szCs w:val="24"/>
              </w:rPr>
              <w:t>Алтайского края и подведомственными указанным органам казенными и бюджетными учреждениями, утвержденным постановле</w:t>
            </w:r>
            <w:r w:rsidR="001C377C">
              <w:rPr>
                <w:rFonts w:ascii="Arial" w:hAnsi="Arial" w:cs="Arial"/>
                <w:sz w:val="24"/>
                <w:szCs w:val="24"/>
              </w:rPr>
              <w:t xml:space="preserve">нием Администрации </w:t>
            </w:r>
            <w:r w:rsidRPr="00BF6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77C">
              <w:rPr>
                <w:rFonts w:ascii="Arial" w:hAnsi="Arial" w:cs="Arial"/>
                <w:sz w:val="24"/>
                <w:szCs w:val="24"/>
              </w:rPr>
              <w:t xml:space="preserve">Нижнененинского сельсовета Солтонского района Алтайского края </w:t>
            </w:r>
            <w:r w:rsidR="001C377C">
              <w:rPr>
                <w:rFonts w:ascii="Arial" w:hAnsi="Arial" w:cs="Arial"/>
                <w:sz w:val="24"/>
                <w:szCs w:val="24"/>
              </w:rPr>
              <w:br/>
              <w:t>от 18.07.</w:t>
            </w:r>
            <w:r w:rsidRPr="00BF6104">
              <w:rPr>
                <w:rFonts w:ascii="Arial" w:hAnsi="Arial" w:cs="Arial"/>
                <w:sz w:val="24"/>
                <w:szCs w:val="24"/>
              </w:rPr>
              <w:t xml:space="preserve"> 2016 № </w:t>
            </w:r>
            <w:r w:rsidR="001C377C">
              <w:rPr>
                <w:rFonts w:ascii="Arial" w:hAnsi="Arial" w:cs="Arial"/>
                <w:sz w:val="24"/>
                <w:szCs w:val="24"/>
              </w:rPr>
              <w:t>2</w:t>
            </w:r>
            <w:r w:rsidR="00AA7E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7181" w:rsidRPr="00BF6104" w:rsidTr="004A190E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AA7EF2" w:rsidRPr="00AA7EF2">
              <w:rPr>
                <w:rFonts w:ascii="Arial" w:hAnsi="Arial" w:cs="Arial"/>
                <w:sz w:val="24"/>
                <w:szCs w:val="24"/>
              </w:rPr>
              <w:t>Администрацией Нижнененинского сельсовета Солтонского района</w:t>
            </w:r>
            <w:r w:rsidRPr="00BF6104">
              <w:rPr>
                <w:rFonts w:ascii="Arial" w:hAnsi="Arial" w:cs="Arial"/>
                <w:sz w:val="24"/>
                <w:szCs w:val="24"/>
              </w:rPr>
              <w:t xml:space="preserve"> Алтайского края</w:t>
            </w:r>
          </w:p>
        </w:tc>
      </w:tr>
      <w:tr w:rsidR="00197181" w:rsidRPr="00BF6104" w:rsidTr="004A190E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97181" w:rsidRPr="00BF6104" w:rsidTr="004A190E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197181" w:rsidRPr="00BF6104" w:rsidRDefault="00197181" w:rsidP="001971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br w:type="page"/>
      </w:r>
      <w:r w:rsidRPr="00BF6104">
        <w:rPr>
          <w:rFonts w:ascii="Arial" w:hAnsi="Arial" w:cs="Arial"/>
          <w:sz w:val="24"/>
          <w:szCs w:val="24"/>
        </w:rPr>
        <w:lastRenderedPageBreak/>
        <w:t>ПРИЛОЖЕНИЕ 2</w:t>
      </w:r>
    </w:p>
    <w:p w:rsidR="00197181" w:rsidRPr="00BF6104" w:rsidRDefault="00197181" w:rsidP="00197181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к Правилам определения требований к от-дельным видам товаров, работ, услуг (в том числе предельных цен товаров, работ, услуг), за</w:t>
      </w:r>
      <w:r w:rsidR="00AA7EF2">
        <w:rPr>
          <w:rFonts w:ascii="Arial" w:hAnsi="Arial" w:cs="Arial"/>
          <w:sz w:val="24"/>
          <w:szCs w:val="24"/>
        </w:rPr>
        <w:t>купаемыми</w:t>
      </w:r>
      <w:r w:rsidRPr="00BF6104">
        <w:rPr>
          <w:rFonts w:ascii="Arial" w:hAnsi="Arial" w:cs="Arial"/>
          <w:sz w:val="24"/>
          <w:szCs w:val="24"/>
        </w:rPr>
        <w:t xml:space="preserve"> </w:t>
      </w:r>
      <w:r w:rsidR="00AA7EF2">
        <w:rPr>
          <w:rFonts w:ascii="Arial" w:hAnsi="Arial" w:cs="Arial"/>
          <w:sz w:val="24"/>
          <w:szCs w:val="24"/>
        </w:rPr>
        <w:t>Администрацией</w:t>
      </w:r>
      <w:r w:rsidR="00B84238" w:rsidRPr="00BF6104">
        <w:rPr>
          <w:rFonts w:ascii="Arial" w:hAnsi="Arial" w:cs="Arial"/>
          <w:sz w:val="24"/>
          <w:szCs w:val="24"/>
        </w:rPr>
        <w:t xml:space="preserve"> Нижнененинского сельсовета Солтонского района </w:t>
      </w:r>
      <w:r w:rsidRPr="00BF6104">
        <w:rPr>
          <w:rFonts w:ascii="Arial" w:hAnsi="Arial" w:cs="Arial"/>
          <w:sz w:val="24"/>
          <w:szCs w:val="24"/>
        </w:rPr>
        <w:t>Алтайского края и подведомс</w:t>
      </w:r>
      <w:r w:rsidR="001C377C">
        <w:rPr>
          <w:rFonts w:ascii="Arial" w:hAnsi="Arial" w:cs="Arial"/>
          <w:sz w:val="24"/>
          <w:szCs w:val="24"/>
        </w:rPr>
        <w:t>твенными указанным органам ка</w:t>
      </w:r>
      <w:r w:rsidRPr="00BF6104">
        <w:rPr>
          <w:rFonts w:ascii="Arial" w:hAnsi="Arial" w:cs="Arial"/>
          <w:sz w:val="24"/>
          <w:szCs w:val="24"/>
        </w:rPr>
        <w:t>зенными и бюджетными учреждениями</w:t>
      </w:r>
    </w:p>
    <w:p w:rsidR="00197181" w:rsidRPr="00BF6104" w:rsidRDefault="00197181" w:rsidP="00197181">
      <w:pPr>
        <w:spacing w:line="240" w:lineRule="exact"/>
        <w:ind w:left="9639"/>
        <w:jc w:val="both"/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spacing w:line="240" w:lineRule="exact"/>
        <w:ind w:left="9639"/>
        <w:jc w:val="both"/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spacing w:line="240" w:lineRule="exact"/>
        <w:ind w:left="9639"/>
        <w:jc w:val="both"/>
        <w:rPr>
          <w:rFonts w:ascii="Arial" w:hAnsi="Arial" w:cs="Arial"/>
          <w:sz w:val="24"/>
          <w:szCs w:val="24"/>
        </w:rPr>
      </w:pPr>
    </w:p>
    <w:p w:rsidR="00197181" w:rsidRPr="00BF6104" w:rsidRDefault="00197181" w:rsidP="00197181">
      <w:pPr>
        <w:spacing w:before="4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t>ОБЯЗАТЕЛЬНЫЙ ПЕРЕЧЕНЬ</w:t>
      </w:r>
      <w:r w:rsidRPr="00BF6104">
        <w:rPr>
          <w:rFonts w:ascii="Arial" w:hAnsi="Arial" w:cs="Arial"/>
          <w:sz w:val="24"/>
          <w:szCs w:val="24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BF6104">
        <w:rPr>
          <w:rFonts w:ascii="Arial" w:hAnsi="Arial" w:cs="Arial"/>
          <w:sz w:val="24"/>
          <w:szCs w:val="24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p w:rsidR="00197181" w:rsidRPr="00BF6104" w:rsidRDefault="00197181" w:rsidP="00197181">
      <w:pPr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197181" w:rsidRPr="00BF6104" w:rsidTr="004A190E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97181" w:rsidRPr="00BF6104" w:rsidTr="004A190E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197181" w:rsidRPr="00BF6104" w:rsidTr="004A190E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AA7EF2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в Администрации Нижнененинского сельсовета Солтонского района</w:t>
            </w:r>
            <w:r w:rsidR="00197181" w:rsidRPr="00BF6104">
              <w:rPr>
                <w:rFonts w:ascii="Arial" w:hAnsi="Arial" w:cs="Arial"/>
                <w:sz w:val="24"/>
                <w:szCs w:val="24"/>
              </w:rPr>
              <w:t xml:space="preserve"> Алтайского края</w:t>
            </w:r>
          </w:p>
        </w:tc>
      </w:tr>
      <w:tr w:rsidR="00197181" w:rsidRPr="00BF6104" w:rsidTr="004A190E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иные муниципальные служащие, сотрудники казенных, бюджетных учреждений</w:t>
            </w:r>
          </w:p>
        </w:tc>
      </w:tr>
      <w:tr w:rsidR="00197181" w:rsidRPr="00BF6104" w:rsidTr="004A190E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руководитель и заместитель рук</w:t>
            </w:r>
            <w:r w:rsidR="00AA7EF2">
              <w:rPr>
                <w:rFonts w:ascii="Arial" w:hAnsi="Arial" w:cs="Arial"/>
                <w:sz w:val="24"/>
                <w:szCs w:val="24"/>
              </w:rPr>
              <w:t>оводителя Администрации Нижнененинского сельсовета Солтонского района</w:t>
            </w:r>
            <w:r w:rsidRPr="00BF6104">
              <w:rPr>
                <w:rFonts w:ascii="Arial" w:hAnsi="Arial" w:cs="Arial"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руководитель и заместитель руководителя структурного подразделения муниципального органа _____________ 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руководитель казенного, бюджетного учреждения _____________ 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7181" w:rsidRPr="00BF6104" w:rsidTr="004A190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Машины вычисли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 xml:space="preserve">тельные электронные цифровые </w:t>
            </w: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портатив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ные массой не более 10 кг для автомати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ческой обработки данных («лэптопы», «ноутбуки», «сабно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утбуки»).</w:t>
            </w:r>
          </w:p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Пояснения по требу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размер и тип экрана, вес, тип процессора, частота </w:t>
            </w: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процессора, размер оперативной памяти, объем накопи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теля, тип жесткого диска, оптический при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вод, наличие модулей Wi-Fi, Bluetooth, под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7181" w:rsidRPr="00BF6104" w:rsidTr="004A190E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ноутбуки, планшет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работы, операционная система, предустанов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Машины вычисли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матической обра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ботки данных: запо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</w: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минающие устрой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ства, устройства ввода, устройства вывода. Пояснения по требуемой продук-ции: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тип (моноблок/систем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ный блок и монитор), размер экрана/мони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теля, тип жесткого диска, оптический при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</w: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вод, тип видеоадаптера, операционная система, предустановленное программное обеспече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ние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Устройства ввода/вывода данных, содержащие или не содержащие в одном корпусе запоми-нающие устройства.</w:t>
            </w:r>
          </w:p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Пояснения по требу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емой продукции: принтеры, сканеры, многофункциональ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метод печати (струй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ный/лазерный - для принтера/многофунк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ционального устрой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ства), разрешение ска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нирования (для ска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нера/многофункцио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 xml:space="preserve">нального устройства), цветность (цветной/черно-белый), максимальный формат, скорость печати/сканирования, наличие дополнитель-ных модулей и интерфейсов </w:t>
            </w: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7181" w:rsidRPr="00BF6104" w:rsidTr="004A190E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181" w:rsidRPr="00BF6104" w:rsidTr="004A190E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Автомобили легко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Средства автотранс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портные для пере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Средства автотранс-портные 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материал (металл), оби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</w:t>
            </w:r>
            <w:r w:rsidRPr="00BF6104">
              <w:rPr>
                <w:rFonts w:ascii="Arial" w:hAnsi="Arial" w:cs="Arial"/>
                <w:sz w:val="24"/>
                <w:szCs w:val="24"/>
              </w:rPr>
              <w:br/>
              <w:t>значение - искусственная кожа; возможные значения: искус-ственная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значение - искусственная кожа; возмож-ные значения: искусственная замша (микро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фибра), ткань, нетканые мате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чение - искус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ственная кожа; возможные зна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 xml:space="preserve">чения: искус-ственная замша (микрофибра), ткань, нетканые </w:t>
            </w: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материалы</w:t>
            </w:r>
          </w:p>
        </w:tc>
      </w:tr>
      <w:tr w:rsidR="00197181" w:rsidRPr="00BF6104" w:rsidTr="004A190E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материал (вид древе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 xml:space="preserve">предельное </w:t>
            </w:r>
            <w:r w:rsidRPr="00BF6104">
              <w:rPr>
                <w:rFonts w:ascii="Arial" w:hAnsi="Arial" w:cs="Arial"/>
                <w:sz w:val="24"/>
                <w:szCs w:val="24"/>
              </w:rPr>
              <w:br/>
              <w:t>значение - древесина хвойных и листвен-ных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чение - древе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сина хвойных и лиственных пород</w:t>
            </w:r>
          </w:p>
        </w:tc>
      </w:tr>
      <w:tr w:rsidR="00197181" w:rsidRPr="00BF6104" w:rsidTr="004A190E">
        <w:trPr>
          <w:trHeight w:val="2367"/>
        </w:trPr>
        <w:tc>
          <w:tcPr>
            <w:tcW w:w="153" w:type="pct"/>
            <w:vMerge/>
            <w:tcBorders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значе-ние - искусственная кожа; возможные значения: искус-ственная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значение - ис-кусственная кожа; возмож-ные значения: искусственная замша (микро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фибра), ткань, нетканые мате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чение - искус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ственная кожа; возможные зна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чения: искус-ственная замша (микрофибра), ткань, нетканые материалы</w:t>
            </w:r>
          </w:p>
        </w:tc>
      </w:tr>
    </w:tbl>
    <w:p w:rsidR="00197181" w:rsidRPr="00BF6104" w:rsidRDefault="00197181" w:rsidP="00197181">
      <w:pPr>
        <w:rPr>
          <w:rFonts w:ascii="Arial" w:hAnsi="Arial" w:cs="Arial"/>
          <w:sz w:val="24"/>
          <w:szCs w:val="24"/>
        </w:rPr>
      </w:pPr>
      <w:r w:rsidRPr="00BF6104">
        <w:rPr>
          <w:rFonts w:ascii="Arial" w:hAnsi="Arial" w:cs="Arial"/>
          <w:sz w:val="24"/>
          <w:szCs w:val="24"/>
        </w:rPr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197181" w:rsidRPr="00BF6104" w:rsidTr="004A190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7181" w:rsidRPr="00BF6104" w:rsidTr="004A190E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Мебель металличе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ская для офисов, ад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министративных по-мещений, учебных заведений, учрежде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81" w:rsidRPr="00BF6104" w:rsidTr="004A190E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Мебель деревянная для офисов, админи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стративных помеще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ний, учебных заве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материал (вид древе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значе-ние - древесина хвойных и листвен-ных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предельное зна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чение - древе</w:t>
            </w:r>
            <w:r w:rsidRPr="00BF6104">
              <w:rPr>
                <w:rFonts w:ascii="Arial" w:hAnsi="Arial" w:cs="Arial"/>
                <w:sz w:val="24"/>
                <w:szCs w:val="24"/>
              </w:rPr>
              <w:softHyphen/>
              <w:t>сина хвойных и лиственных пород</w:t>
            </w:r>
          </w:p>
        </w:tc>
      </w:tr>
      <w:tr w:rsidR="00197181" w:rsidRPr="00BF6104" w:rsidTr="004A190E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Услуги по аренде планшетных компьютеров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181" w:rsidRPr="00BF6104" w:rsidTr="004A190E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181" w:rsidRPr="00BF6104" w:rsidTr="004A190E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181" w:rsidRPr="00BF6104" w:rsidTr="004A190E">
        <w:trPr>
          <w:trHeight w:val="1390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 xml:space="preserve">Услуги по финан-совой аренде (ли-зингу) планшетных </w:t>
            </w: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компьютеров, теле-фонов мобильных, автомобилей легко-вых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81" w:rsidRPr="00BF6104" w:rsidRDefault="00197181" w:rsidP="004A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1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97181" w:rsidRPr="00BF6104" w:rsidRDefault="00197181" w:rsidP="00197181">
      <w:pPr>
        <w:spacing w:line="240" w:lineRule="exact"/>
        <w:rPr>
          <w:rFonts w:ascii="Arial" w:hAnsi="Arial" w:cs="Arial"/>
          <w:sz w:val="24"/>
          <w:szCs w:val="24"/>
        </w:rPr>
      </w:pPr>
    </w:p>
    <w:p w:rsidR="00A22683" w:rsidRPr="00BF6104" w:rsidRDefault="00A22683">
      <w:pPr>
        <w:rPr>
          <w:rFonts w:ascii="Arial" w:hAnsi="Arial" w:cs="Arial"/>
          <w:sz w:val="24"/>
          <w:szCs w:val="24"/>
        </w:rPr>
      </w:pPr>
    </w:p>
    <w:sectPr w:rsidR="00A22683" w:rsidRPr="00BF6104" w:rsidSect="00C52E90">
      <w:headerReference w:type="first" r:id="rId10"/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6A" w:rsidRDefault="00B9346A" w:rsidP="00547CC1">
      <w:r>
        <w:separator/>
      </w:r>
    </w:p>
  </w:endnote>
  <w:endnote w:type="continuationSeparator" w:id="1">
    <w:p w:rsidR="00B9346A" w:rsidRDefault="00B9346A" w:rsidP="0054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B9346A">
    <w:pPr>
      <w:pStyle w:val="a5"/>
      <w:jc w:val="center"/>
    </w:pPr>
  </w:p>
  <w:p w:rsidR="002F4A98" w:rsidRDefault="00B934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6A" w:rsidRDefault="00B9346A" w:rsidP="00547CC1">
      <w:r>
        <w:separator/>
      </w:r>
    </w:p>
  </w:footnote>
  <w:footnote w:type="continuationSeparator" w:id="1">
    <w:p w:rsidR="00B9346A" w:rsidRDefault="00B9346A" w:rsidP="0054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DB" w:rsidRDefault="00585148" w:rsidP="006F5CDB">
    <w:pPr>
      <w:pStyle w:val="a3"/>
      <w:jc w:val="right"/>
    </w:pPr>
    <w:r>
      <w:fldChar w:fldCharType="begin"/>
    </w:r>
    <w:r w:rsidR="00B84238">
      <w:instrText>PAGE   \* MERGEFORMAT</w:instrText>
    </w:r>
    <w:r>
      <w:fldChar w:fldCharType="separate"/>
    </w:r>
    <w:r w:rsidR="00DD6694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B84238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DB" w:rsidRPr="006F5CDB" w:rsidRDefault="00B9346A">
    <w:pPr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181"/>
    <w:rsid w:val="00197181"/>
    <w:rsid w:val="001C377C"/>
    <w:rsid w:val="002D6430"/>
    <w:rsid w:val="002F59B5"/>
    <w:rsid w:val="003270A1"/>
    <w:rsid w:val="00345F89"/>
    <w:rsid w:val="003C47DD"/>
    <w:rsid w:val="003D3A2C"/>
    <w:rsid w:val="00412AB3"/>
    <w:rsid w:val="004B651C"/>
    <w:rsid w:val="00505061"/>
    <w:rsid w:val="0052183D"/>
    <w:rsid w:val="00547CC1"/>
    <w:rsid w:val="00585148"/>
    <w:rsid w:val="00A15CA2"/>
    <w:rsid w:val="00A22683"/>
    <w:rsid w:val="00AA7EF2"/>
    <w:rsid w:val="00B30122"/>
    <w:rsid w:val="00B84238"/>
    <w:rsid w:val="00B9346A"/>
    <w:rsid w:val="00BD3D7D"/>
    <w:rsid w:val="00BF6104"/>
    <w:rsid w:val="00CA2120"/>
    <w:rsid w:val="00D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718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71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971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971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971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71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11</cp:revision>
  <cp:lastPrinted>2016-07-27T09:54:00Z</cp:lastPrinted>
  <dcterms:created xsi:type="dcterms:W3CDTF">2016-07-27T02:03:00Z</dcterms:created>
  <dcterms:modified xsi:type="dcterms:W3CDTF">2016-08-10T08:24:00Z</dcterms:modified>
</cp:coreProperties>
</file>